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D676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59000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91554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59000D" w:rsidRPr="00CF7F8C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CF7F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59000D" w:rsidRPr="00CF7F8C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59000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59000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9000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CF7F8C" w:rsidRDefault="0059000D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F7F8C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CF7F8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CF7F8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CF7F8C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CF7F8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CF7F8C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CF7F8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CF7F8C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CF7F8C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="00FC744A">
            <w:rPr>
              <w:rFonts w:ascii="Times New Roman" w:hAnsi="Times New Roman"/>
              <w:b/>
              <w:sz w:val="28"/>
            </w:rPr>
            <w:t>e</w:t>
          </w:r>
          <w:r w:rsidRPr="00CF7F8C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CF7F8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CF7F8C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CF7F8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CF7F8C" w:rsidRDefault="0059000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F7F8C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3D676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59000D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915545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59000D" w:rsidRPr="00CF7F8C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társasházi célbefizetések tárgyában</w:t>
                </w:r>
              </w:sdtContent>
            </w:sdt>
          </w:p>
        </w:tc>
      </w:tr>
    </w:tbl>
    <w:p w:rsidR="00CC0CD0" w:rsidRPr="005B03DE" w:rsidRDefault="0059000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59000D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59000D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9000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CF7F8C" w:rsidRDefault="0059000D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CF7F8C">
        <w:rPr>
          <w:rFonts w:ascii="Times New Roman" w:hAnsi="Times New Roman"/>
          <w:sz w:val="24"/>
          <w:szCs w:val="24"/>
        </w:rPr>
        <w:t>Tóth János</w:t>
      </w:r>
    </w:p>
    <w:p w:rsidR="00A525D4" w:rsidRPr="00CF7F8C" w:rsidRDefault="0059000D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F7F8C">
        <w:rPr>
          <w:rFonts w:ascii="Times New Roman" w:hAnsi="Times New Roman"/>
          <w:sz w:val="24"/>
          <w:szCs w:val="24"/>
        </w:rPr>
        <w:t>jegyző</w:t>
      </w:r>
      <w:proofErr w:type="gramEnd"/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F7F8C" w:rsidRDefault="0059000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F7F8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CF7F8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CF7F8C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CF7F8C" w:rsidRDefault="0059000D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F7F8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F7F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F7F8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F7F8C">
        <w:rPr>
          <w:rFonts w:ascii="Times New Roman" w:hAnsi="Times New Roman"/>
          <w:b/>
          <w:bCs/>
          <w:sz w:val="24"/>
          <w:szCs w:val="24"/>
        </w:rPr>
        <w:t>egyszerű</w:t>
      </w:r>
      <w:r w:rsidRPr="00CF7F8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97B19" w:rsidRPr="00D95138" w:rsidRDefault="0059000D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7B19" w:rsidRPr="004978DC" w:rsidRDefault="0059000D" w:rsidP="00097B19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978DC">
        <w:rPr>
          <w:rFonts w:ascii="Times New Roman" w:hAnsi="Times New Roman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sz w:val="24"/>
          <w:szCs w:val="24"/>
        </w:rPr>
        <w:t>a</w:t>
      </w:r>
      <w:r w:rsidRPr="004978DC">
        <w:rPr>
          <w:rFonts w:ascii="Times New Roman" w:hAnsi="Times New Roman"/>
          <w:sz w:val="24"/>
          <w:szCs w:val="24"/>
        </w:rPr>
        <w:t xml:space="preserve"> Képviselő-testületének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4978DC">
        <w:rPr>
          <w:rFonts w:ascii="Times New Roman" w:hAnsi="Times New Roman"/>
          <w:sz w:val="24"/>
          <w:szCs w:val="24"/>
        </w:rPr>
        <w:t xml:space="preserve">Budapest Főváros VII. Kerület </w:t>
      </w:r>
      <w:r>
        <w:rPr>
          <w:rFonts w:ascii="Times New Roman" w:hAnsi="Times New Roman"/>
          <w:sz w:val="24"/>
          <w:szCs w:val="24"/>
        </w:rPr>
        <w:t>Erzsébetváros Önkormányzata 2025. évi költségvetéséről szóló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5/2025. (II.19.) önkormányzati rendelet</w:t>
      </w:r>
      <w:r w:rsidRPr="004978DC">
        <w:rPr>
          <w:rFonts w:ascii="Times New Roman" w:hAnsi="Times New Roman"/>
          <w:sz w:val="24"/>
          <w:szCs w:val="24"/>
        </w:rPr>
        <w:t xml:space="preserve"> 13.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sz w:val="24"/>
          <w:szCs w:val="24"/>
        </w:rPr>
        <w:t xml:space="preserve">§ (4) bekezdése alapján </w:t>
      </w:r>
      <w:r w:rsidRPr="004978DC">
        <w:rPr>
          <w:rFonts w:ascii="Times New Roman" w:hAnsi="Times New Roman"/>
          <w:i/>
          <w:iCs/>
          <w:sz w:val="24"/>
          <w:szCs w:val="24"/>
        </w:rPr>
        <w:t>„Az Önkormányzat e rendeletében biztosított jogkörében a Pénzügyi és Kerületfejlesztési Bizottság dönt az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b/>
          <w:bCs/>
          <w:i/>
          <w:iCs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i/>
          <w:iCs/>
          <w:sz w:val="24"/>
          <w:szCs w:val="24"/>
        </w:rPr>
        <w:t>100</w:t>
      </w:r>
      <w:r w:rsidR="00722647">
        <w:rPr>
          <w:rFonts w:ascii="Times New Roman" w:hAnsi="Times New Roman"/>
          <w:i/>
          <w:iCs/>
          <w:sz w:val="24"/>
          <w:szCs w:val="24"/>
        </w:rPr>
        <w:t>0</w:t>
      </w:r>
      <w:r w:rsidRPr="004978DC">
        <w:rPr>
          <w:rFonts w:ascii="Times New Roman" w:hAnsi="Times New Roman"/>
          <w:i/>
          <w:iCs/>
          <w:sz w:val="24"/>
          <w:szCs w:val="24"/>
        </w:rPr>
        <w:t xml:space="preserve"> ezer Ft feletti befizetéshez kapcsolódó előirányzat felhasználásáról.”</w:t>
      </w:r>
    </w:p>
    <w:p w:rsidR="00097B19" w:rsidRPr="00FA26EC" w:rsidRDefault="0059000D" w:rsidP="00097B19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96058">
        <w:rPr>
          <w:rFonts w:ascii="Times New Roman" w:hAnsi="Times New Roman"/>
          <w:sz w:val="24"/>
          <w:szCs w:val="24"/>
        </w:rPr>
        <w:t xml:space="preserve">Az előterjesztésben részletezett kiadások fedezete Budapest Főváros VII. Kerület Erzsébetváros Önkormányzata </w:t>
      </w:r>
      <w:r w:rsidRPr="002258F9">
        <w:rPr>
          <w:rFonts w:ascii="Times New Roman" w:hAnsi="Times New Roman"/>
          <w:sz w:val="24"/>
          <w:szCs w:val="24"/>
        </w:rPr>
        <w:t xml:space="preserve">2025. évi költségvetésről </w:t>
      </w:r>
      <w:r w:rsidRPr="00A4314C">
        <w:rPr>
          <w:rFonts w:ascii="Times New Roman" w:hAnsi="Times New Roman"/>
          <w:sz w:val="24"/>
          <w:szCs w:val="24"/>
        </w:rPr>
        <w:t>szóló 5/2025. (II.19.) önkormányzati rendeletében</w:t>
      </w:r>
      <w:r w:rsidRPr="002258F9">
        <w:rPr>
          <w:rFonts w:ascii="Times New Roman" w:hAnsi="Times New Roman"/>
          <w:sz w:val="24"/>
          <w:szCs w:val="24"/>
        </w:rPr>
        <w:t xml:space="preserve"> biztosítva van</w:t>
      </w:r>
      <w:r w:rsidRPr="00B03D43">
        <w:rPr>
          <w:rFonts w:ascii="Times New Roman" w:hAnsi="Times New Roman"/>
          <w:sz w:val="24"/>
          <w:szCs w:val="24"/>
        </w:rPr>
        <w:t>.</w:t>
      </w:r>
      <w:r w:rsidRPr="00FA26EC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76606" w:rsidRDefault="0059000D" w:rsidP="00F76606">
      <w:pPr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Bud</w:t>
      </w:r>
      <w:r>
        <w:rPr>
          <w:rFonts w:ascii="Times New Roman" w:hAnsi="Times New Roman"/>
          <w:sz w:val="24"/>
          <w:szCs w:val="24"/>
        </w:rPr>
        <w:t>apest Főváros VII. K</w:t>
      </w:r>
      <w:r w:rsidRPr="00D95138"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ület Erzsébetváros Önkormányzat</w:t>
      </w:r>
      <w:r w:rsidRPr="00D95138">
        <w:rPr>
          <w:rFonts w:ascii="Times New Roman" w:hAnsi="Times New Roman"/>
          <w:sz w:val="24"/>
          <w:szCs w:val="24"/>
        </w:rPr>
        <w:t xml:space="preserve">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</w:t>
      </w:r>
      <w:r w:rsidRPr="00850559">
        <w:rPr>
          <w:rFonts w:ascii="Times New Roman" w:hAnsi="Times New Roman"/>
          <w:sz w:val="24"/>
          <w:szCs w:val="24"/>
        </w:rPr>
        <w:t xml:space="preserve">szóló </w:t>
      </w:r>
      <w:r w:rsidRPr="00850559">
        <w:rPr>
          <w:rFonts w:ascii="Times New Roman" w:hAnsi="Times New Roman"/>
          <w:b/>
          <w:bCs/>
          <w:sz w:val="24"/>
          <w:szCs w:val="24"/>
        </w:rPr>
        <w:t>35/2025. (IX. 24.</w:t>
      </w:r>
      <w:proofErr w:type="gramStart"/>
      <w:r w:rsidRPr="00850559"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önkormányzati</w:t>
      </w:r>
      <w:proofErr w:type="gramEnd"/>
      <w:r>
        <w:rPr>
          <w:rFonts w:ascii="Times New Roman" w:hAnsi="Times New Roman"/>
          <w:sz w:val="24"/>
          <w:szCs w:val="24"/>
        </w:rPr>
        <w:t xml:space="preserve">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</w:t>
      </w:r>
      <w:r>
        <w:rPr>
          <w:rFonts w:ascii="Times New Roman" w:hAnsi="Times New Roman"/>
          <w:sz w:val="24"/>
          <w:szCs w:val="24"/>
        </w:rPr>
        <w:t>35</w:t>
      </w:r>
      <w:r w:rsidRPr="00D95138">
        <w:rPr>
          <w:rFonts w:ascii="Times New Roman" w:hAnsi="Times New Roman"/>
          <w:sz w:val="24"/>
          <w:szCs w:val="24"/>
        </w:rPr>
        <w:t>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Pr="00D95138">
        <w:rPr>
          <w:rFonts w:ascii="Times New Roman" w:hAnsi="Times New Roman"/>
          <w:sz w:val="24"/>
          <w:szCs w:val="24"/>
        </w:rPr>
        <w:t xml:space="preserve"> </w:t>
      </w:r>
    </w:p>
    <w:p w:rsidR="00F76606" w:rsidRPr="00E03ACD" w:rsidRDefault="0059000D" w:rsidP="00F76606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(4) 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:rsidR="00F76606" w:rsidRPr="00E03ACD" w:rsidRDefault="0059000D" w:rsidP="00F76606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) a rendes gazdálkodás körében többlet kötelezettség (célbefizetés), valamint a tulajdonosközösséget terhelő egyéb kötelezettség (pl. hitelfelvétel) vállalásához, ha a kötelezettség meghaladja a nettó egymillió forintot, de nem haladja meg a </w:t>
      </w:r>
      <w:r w:rsidRPr="00E03ACD">
        <w:rPr>
          <w:rFonts w:ascii="Times New Roman" w:hAnsi="Times New Roman"/>
          <w:bCs/>
          <w:sz w:val="24"/>
          <w:szCs w:val="24"/>
        </w:rPr>
        <w:t>nettó kettőszázmillió forintot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F76606" w:rsidRPr="007E1547" w:rsidRDefault="0059000D" w:rsidP="00F76606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Vagyonrendelet 35</w:t>
      </w:r>
      <w:r w:rsidRPr="00D9513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95138">
        <w:rPr>
          <w:rFonts w:ascii="Times New Roman" w:hAnsi="Times New Roman"/>
          <w:sz w:val="24"/>
          <w:szCs w:val="24"/>
        </w:rPr>
        <w:t>§ (8) bekezdés</w:t>
      </w:r>
      <w:r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 xml:space="preserve"> alapján </w:t>
      </w: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Az Önkormányzat költségvetését érintő, a </w:t>
      </w:r>
      <w:hyperlink r:id="rId8" w:anchor="SZ21@BE3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(3) bekezdés 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jában, a </w:t>
      </w:r>
      <w:hyperlink r:id="rId9" w:anchor="SZ21@BE4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(4) bekezdés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a) és b), valamint az </w:t>
      </w:r>
      <w:hyperlink r:id="rId10" w:anchor="SZ21@BE5@POA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(5) bekezdés a)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és </w:t>
      </w:r>
      <w:hyperlink r:id="rId11" w:anchor="SZ21@BE5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>jaiban foglalt pénzügyi kötelezettség vállalásokhoz történő hozzájárulás megadása az Önkormányzat tárgyévi költségvetési rendeletében meghatározott keretek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között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történhet. A célbefizetések teljesítéséről a Pénzügyi és Kerületfejlesztési Bizottság dönt.</w:t>
      </w:r>
      <w:r w:rsidRPr="00D95138">
        <w:rPr>
          <w:rFonts w:ascii="Times New Roman" w:hAnsi="Times New Roman"/>
          <w:i/>
          <w:sz w:val="24"/>
          <w:szCs w:val="24"/>
        </w:rPr>
        <w:t>”</w:t>
      </w:r>
    </w:p>
    <w:p w:rsidR="00097B19" w:rsidRPr="00D95138" w:rsidRDefault="0059000D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Az előterjesztés a fenti Vagyonrendeletben meghatározott vegyes tulajdonú, önkormányzati ingatlanok vonatkozásában tartalmazza az előírt célbefizetéseket az alábbiak szerint.</w:t>
      </w:r>
    </w:p>
    <w:p w:rsidR="00097B19" w:rsidRDefault="00097B19" w:rsidP="00097B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3461B" w:rsidRDefault="0003461B" w:rsidP="000346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1B4B" w:rsidRPr="00D95138" w:rsidRDefault="0059000D" w:rsidP="00411B4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6A431A">
        <w:rPr>
          <w:rFonts w:ascii="Times New Roman" w:hAnsi="Times New Roman"/>
          <w:b/>
          <w:sz w:val="24"/>
          <w:szCs w:val="24"/>
        </w:rPr>
        <w:t>3</w:t>
      </w:r>
      <w:r w:rsidR="00BA3426">
        <w:rPr>
          <w:rFonts w:ascii="Times New Roman" w:hAnsi="Times New Roman"/>
          <w:b/>
          <w:sz w:val="24"/>
          <w:szCs w:val="24"/>
        </w:rPr>
        <w:t>373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4735C0" w:rsidRPr="004735C0">
        <w:rPr>
          <w:rFonts w:ascii="Times New Roman" w:hAnsi="Times New Roman"/>
          <w:b/>
          <w:sz w:val="24"/>
          <w:szCs w:val="24"/>
        </w:rPr>
        <w:t xml:space="preserve">Dembinszky utca </w:t>
      </w:r>
      <w:r w:rsidR="00BA3426">
        <w:rPr>
          <w:rFonts w:ascii="Times New Roman" w:hAnsi="Times New Roman"/>
          <w:b/>
          <w:sz w:val="24"/>
          <w:szCs w:val="24"/>
        </w:rPr>
        <w:t>3</w:t>
      </w:r>
      <w:r w:rsidR="004735C0" w:rsidRPr="004735C0">
        <w:rPr>
          <w:rFonts w:ascii="Times New Roman" w:hAnsi="Times New Roman"/>
          <w:b/>
          <w:sz w:val="24"/>
          <w:szCs w:val="24"/>
        </w:rPr>
        <w:t>8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BA3426" w:rsidRPr="00BA3426">
        <w:rPr>
          <w:rFonts w:ascii="Times New Roman" w:hAnsi="Times New Roman"/>
          <w:sz w:val="24"/>
          <w:szCs w:val="24"/>
        </w:rPr>
        <w:t xml:space="preserve">a </w:t>
      </w:r>
      <w:r w:rsidR="006C0A73" w:rsidRPr="006C0A73">
        <w:rPr>
          <w:rFonts w:ascii="Times New Roman" w:hAnsi="Times New Roman"/>
          <w:sz w:val="24"/>
          <w:szCs w:val="24"/>
        </w:rPr>
        <w:t xml:space="preserve">méretlen </w:t>
      </w:r>
      <w:proofErr w:type="spellStart"/>
      <w:r w:rsidR="006C0A73" w:rsidRPr="006C0A73">
        <w:rPr>
          <w:rFonts w:ascii="Times New Roman" w:hAnsi="Times New Roman"/>
          <w:sz w:val="24"/>
          <w:szCs w:val="24"/>
        </w:rPr>
        <w:t>fővezeték</w:t>
      </w:r>
      <w:proofErr w:type="spellEnd"/>
      <w:r w:rsidR="006C0A73" w:rsidRPr="006C0A73">
        <w:rPr>
          <w:rFonts w:ascii="Times New Roman" w:hAnsi="Times New Roman"/>
          <w:sz w:val="24"/>
          <w:szCs w:val="24"/>
        </w:rPr>
        <w:t xml:space="preserve"> felújítá</w:t>
      </w:r>
      <w:r w:rsidR="00BA3426" w:rsidRPr="00BA3426">
        <w:rPr>
          <w:rFonts w:ascii="Times New Roman" w:hAnsi="Times New Roman"/>
          <w:sz w:val="24"/>
          <w:szCs w:val="24"/>
        </w:rPr>
        <w:t>s</w:t>
      </w:r>
      <w:r w:rsidR="00BA3426">
        <w:rPr>
          <w:rFonts w:ascii="Times New Roman" w:hAnsi="Times New Roman"/>
          <w:sz w:val="24"/>
          <w:szCs w:val="24"/>
        </w:rPr>
        <w:t>át</w:t>
      </w:r>
      <w:r w:rsidR="00BA3426" w:rsidRPr="00BA3426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411B4B" w:rsidRPr="00D95138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4B" w:rsidRPr="00D95138" w:rsidRDefault="0059000D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 w:rsidR="00BF52ED"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 w:rsidR="001407F4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</w:t>
      </w:r>
      <w:r w:rsidR="001407F4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1407F4"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Pr="00F4292C">
        <w:rPr>
          <w:rFonts w:ascii="Times New Roman" w:hAnsi="Times New Roman"/>
          <w:bCs/>
          <w:iCs/>
          <w:sz w:val="24"/>
          <w:szCs w:val="24"/>
        </w:rPr>
        <w:t>1. melléklet)</w:t>
      </w:r>
      <w:r>
        <w:rPr>
          <w:rFonts w:ascii="Times New Roman" w:hAnsi="Times New Roman"/>
          <w:sz w:val="24"/>
          <w:szCs w:val="24"/>
        </w:rPr>
        <w:t>:</w:t>
      </w:r>
    </w:p>
    <w:p w:rsidR="00411B4B" w:rsidRPr="00D95138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4B" w:rsidRPr="00D95138" w:rsidRDefault="0059000D" w:rsidP="00411B4B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7D3EEF">
        <w:rPr>
          <w:rFonts w:ascii="Times New Roman" w:hAnsi="Times New Roman"/>
          <w:b/>
          <w:i/>
          <w:sz w:val="24"/>
          <w:szCs w:val="24"/>
          <w:u w:val="single"/>
        </w:rPr>
        <w:t>4</w:t>
      </w:r>
      <w:r w:rsidR="001407F4">
        <w:rPr>
          <w:rFonts w:ascii="Times New Roman" w:hAnsi="Times New Roman"/>
          <w:b/>
          <w:i/>
          <w:sz w:val="24"/>
          <w:szCs w:val="24"/>
          <w:u w:val="single"/>
        </w:rPr>
        <w:t>2/2025.10.14</w:t>
      </w:r>
      <w:proofErr w:type="gramStart"/>
      <w:r w:rsidR="001407F4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="00BA3426">
        <w:rPr>
          <w:rFonts w:ascii="Times New Roman" w:hAnsi="Times New Roman"/>
          <w:b/>
          <w:i/>
          <w:sz w:val="24"/>
          <w:szCs w:val="24"/>
          <w:u w:val="single"/>
        </w:rPr>
        <w:t>.</w:t>
      </w:r>
      <w:proofErr w:type="gramEnd"/>
      <w:r w:rsidR="00BA3426">
        <w:rPr>
          <w:rFonts w:ascii="Times New Roman" w:hAnsi="Times New Roman"/>
          <w:b/>
          <w:i/>
          <w:sz w:val="24"/>
          <w:szCs w:val="24"/>
          <w:u w:val="single"/>
        </w:rPr>
        <w:t>sz. h</w:t>
      </w:r>
      <w:r w:rsidR="002B0E54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CD73C9" w:rsidRDefault="0059000D" w:rsidP="00411B4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B0E54">
        <w:rPr>
          <w:rFonts w:ascii="Times New Roman" w:hAnsi="Times New Roman"/>
          <w:b/>
          <w:i/>
          <w:sz w:val="24"/>
          <w:szCs w:val="24"/>
        </w:rPr>
        <w:t>A közgyűlés</w:t>
      </w:r>
      <w:r w:rsidR="00BA3426">
        <w:rPr>
          <w:rFonts w:ascii="Times New Roman" w:hAnsi="Times New Roman"/>
          <w:b/>
          <w:i/>
          <w:sz w:val="24"/>
          <w:szCs w:val="24"/>
        </w:rPr>
        <w:t xml:space="preserve"> úgy határozott, hogy </w:t>
      </w:r>
      <w:r w:rsidR="00FA187B">
        <w:rPr>
          <w:rFonts w:ascii="Times New Roman" w:hAnsi="Times New Roman"/>
          <w:b/>
          <w:i/>
          <w:sz w:val="24"/>
          <w:szCs w:val="24"/>
        </w:rPr>
        <w:t xml:space="preserve">a meghívóhoz csatolt 30 milliós táblázatban feltüntetett tulajdoni hányadra lebontva határozza meg a választható egyszeri célbefizetést. A közgyűlés úgy határozott, hogy az a </w:t>
      </w:r>
      <w:proofErr w:type="gramStart"/>
      <w:r w:rsidR="00FA187B">
        <w:rPr>
          <w:rFonts w:ascii="Times New Roman" w:hAnsi="Times New Roman"/>
          <w:b/>
          <w:i/>
          <w:sz w:val="24"/>
          <w:szCs w:val="24"/>
        </w:rPr>
        <w:t>tulajdonos</w:t>
      </w:r>
      <w:proofErr w:type="gramEnd"/>
      <w:r w:rsidR="00FA187B">
        <w:rPr>
          <w:rFonts w:ascii="Times New Roman" w:hAnsi="Times New Roman"/>
          <w:b/>
          <w:i/>
          <w:sz w:val="24"/>
          <w:szCs w:val="24"/>
        </w:rPr>
        <w:t xml:space="preserve"> aki vállalja a tulajdoni hányada alapján rá eső részösszeg kifizetését annak a hiteltörlesztésben nem vesz részt és az a tulajdonos aki kifizeti egyben a tulajdoni hányadának megfelelően az a tulajdonos a hiteltörlesztésben nem vesz részt.</w:t>
      </w:r>
    </w:p>
    <w:p w:rsidR="00CD73C9" w:rsidRDefault="0059000D" w:rsidP="00411B4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IGEN: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Tulajdoni hányad:</w:t>
      </w:r>
      <w:r>
        <w:rPr>
          <w:rFonts w:ascii="Times New Roman" w:hAnsi="Times New Roman"/>
          <w:b/>
          <w:i/>
          <w:sz w:val="24"/>
          <w:szCs w:val="24"/>
        </w:rPr>
        <w:tab/>
      </w:r>
      <w:r w:rsidR="001407F4">
        <w:rPr>
          <w:rFonts w:ascii="Times New Roman" w:hAnsi="Times New Roman"/>
          <w:b/>
          <w:i/>
          <w:sz w:val="24"/>
          <w:szCs w:val="24"/>
        </w:rPr>
        <w:t>3964</w:t>
      </w:r>
      <w:r>
        <w:rPr>
          <w:rFonts w:ascii="Times New Roman" w:hAnsi="Times New Roman"/>
          <w:b/>
          <w:i/>
          <w:sz w:val="24"/>
          <w:szCs w:val="24"/>
        </w:rPr>
        <w:t xml:space="preserve">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</w:p>
    <w:p w:rsidR="00CD73C9" w:rsidRDefault="0059000D" w:rsidP="00411B4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NEM: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Tulajdoni hányad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ab/>
        <w:t xml:space="preserve"> </w:t>
      </w:r>
      <w:r w:rsidR="001407F4">
        <w:rPr>
          <w:rFonts w:ascii="Times New Roman" w:hAnsi="Times New Roman"/>
          <w:b/>
          <w:i/>
          <w:sz w:val="24"/>
          <w:szCs w:val="24"/>
        </w:rPr>
        <w:t xml:space="preserve">    0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</w:p>
    <w:p w:rsidR="00411B4B" w:rsidRPr="00D95138" w:rsidRDefault="0059000D" w:rsidP="00411B4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TARTÓZKODOTT: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Tulajdoni hányad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ab/>
        <w:t xml:space="preserve">    0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”   </w:t>
      </w:r>
    </w:p>
    <w:p w:rsidR="00411B4B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0121" w:rsidRPr="00FD0121" w:rsidRDefault="00FD0121" w:rsidP="00FD01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0121">
        <w:rPr>
          <w:rFonts w:ascii="Times New Roman" w:hAnsi="Times New Roman"/>
          <w:sz w:val="24"/>
          <w:szCs w:val="24"/>
        </w:rPr>
        <w:t xml:space="preserve">Az Önkormányzat a Társasházban 1799/10000 tulajdoni hányaddal rendelkezik a kataszteri lap szerint </w:t>
      </w:r>
      <w:r w:rsidRPr="00FD0121">
        <w:rPr>
          <w:rFonts w:ascii="Times New Roman" w:hAnsi="Times New Roman"/>
          <w:bCs/>
          <w:iCs/>
          <w:sz w:val="24"/>
          <w:szCs w:val="24"/>
        </w:rPr>
        <w:t>(2. melléklet)</w:t>
      </w:r>
      <w:r w:rsidRPr="00FD0121">
        <w:rPr>
          <w:rFonts w:ascii="Times New Roman" w:hAnsi="Times New Roman"/>
          <w:sz w:val="24"/>
          <w:szCs w:val="24"/>
        </w:rPr>
        <w:t>, mely alapterületben kifejezve 324 m</w:t>
      </w:r>
      <w:r w:rsidRPr="00FD0121">
        <w:rPr>
          <w:rFonts w:ascii="Times New Roman" w:hAnsi="Times New Roman"/>
          <w:sz w:val="24"/>
          <w:szCs w:val="24"/>
          <w:vertAlign w:val="superscript"/>
        </w:rPr>
        <w:t>2</w:t>
      </w:r>
      <w:r w:rsidRPr="00FD0121">
        <w:rPr>
          <w:rFonts w:ascii="Times New Roman" w:hAnsi="Times New Roman"/>
          <w:sz w:val="24"/>
          <w:szCs w:val="24"/>
        </w:rPr>
        <w:t xml:space="preserve">. A Társasház határozata szerint az eseti befizetések előírásával a 3. melléklet alapján Önkormányzatot terhelő célbefizetés összege </w:t>
      </w:r>
      <w:r w:rsidRPr="00FD0121">
        <w:rPr>
          <w:rFonts w:ascii="Times New Roman" w:hAnsi="Times New Roman"/>
          <w:b/>
          <w:bCs/>
          <w:sz w:val="24"/>
          <w:szCs w:val="24"/>
        </w:rPr>
        <w:t>5.397.000,- Forint</w:t>
      </w:r>
      <w:r w:rsidRPr="00FD0121">
        <w:rPr>
          <w:rFonts w:ascii="Times New Roman" w:hAnsi="Times New Roman"/>
          <w:sz w:val="24"/>
          <w:szCs w:val="24"/>
        </w:rPr>
        <w:t>.</w:t>
      </w:r>
    </w:p>
    <w:p w:rsidR="00FD0121" w:rsidRPr="00FD0121" w:rsidRDefault="00FD0121" w:rsidP="00FD01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0121" w:rsidRPr="00FD0121" w:rsidRDefault="00FD0121" w:rsidP="00FD012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0121">
        <w:rPr>
          <w:rFonts w:ascii="Times New Roman" w:hAnsi="Times New Roman"/>
          <w:sz w:val="24"/>
          <w:szCs w:val="24"/>
        </w:rPr>
        <w:t>A Társasház adószámát és bankszámlaszámát a 4. melléklet tartalmazza.</w:t>
      </w:r>
    </w:p>
    <w:p w:rsidR="00411B4B" w:rsidRPr="00FA26EC" w:rsidRDefault="0059000D" w:rsidP="00411B4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9C0241" w:rsidRDefault="009C0241" w:rsidP="001300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26DE" w:rsidRDefault="002226DE" w:rsidP="002226D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56258F" w:rsidRDefault="0056258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56258F" w:rsidRDefault="0056258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F629D1" w:rsidRDefault="00F629D1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C0A73" w:rsidRDefault="006C0A73" w:rsidP="00CF7F8C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C0A73" w:rsidRDefault="006C0A73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C0A73" w:rsidRDefault="006C0A73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Default="0059000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097B19" w:rsidRPr="0003461B" w:rsidRDefault="00097B19" w:rsidP="006C0A7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7B19" w:rsidRPr="00962037" w:rsidRDefault="00097B19" w:rsidP="006C0A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7B19" w:rsidRPr="00962037" w:rsidRDefault="00AB6A2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</w:t>
      </w:r>
      <w:bookmarkStart w:id="2" w:name="_GoBack"/>
      <w:bookmarkEnd w:id="2"/>
      <w:r w:rsidR="0059000D" w:rsidRPr="00962037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59000D" w:rsidRPr="00962037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 w:rsidR="0059000D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</w:t>
      </w:r>
      <w:r w:rsidR="0059000D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59000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59000D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6C0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</w:t>
      </w:r>
      <w:r w:rsidR="004E707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345C1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59000D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59000D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="0059000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célbefizetés teljesítéséről</w:t>
      </w:r>
      <w:r w:rsidR="0059000D" w:rsidRPr="00AA0E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59000D"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="0059000D" w:rsidRPr="00AA0E2A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59000D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4735C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4735C0" w:rsidRPr="004735C0">
        <w:rPr>
          <w:rFonts w:ascii="Times New Roman" w:hAnsi="Times New Roman"/>
          <w:b/>
          <w:sz w:val="24"/>
          <w:szCs w:val="24"/>
          <w:u w:val="single"/>
        </w:rPr>
        <w:t xml:space="preserve">Dembinszky utca </w:t>
      </w:r>
      <w:r w:rsidR="004E707F">
        <w:rPr>
          <w:rFonts w:ascii="Times New Roman" w:hAnsi="Times New Roman"/>
          <w:b/>
          <w:sz w:val="24"/>
          <w:szCs w:val="24"/>
          <w:u w:val="single"/>
        </w:rPr>
        <w:t>3</w:t>
      </w:r>
      <w:r w:rsidR="004735C0" w:rsidRPr="004735C0">
        <w:rPr>
          <w:rFonts w:ascii="Times New Roman" w:hAnsi="Times New Roman"/>
          <w:b/>
          <w:sz w:val="24"/>
          <w:szCs w:val="24"/>
          <w:u w:val="single"/>
        </w:rPr>
        <w:t>8</w:t>
      </w:r>
      <w:r w:rsidR="0059000D" w:rsidRPr="0096203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59000D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59000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társasházban a</w:t>
      </w:r>
      <w:r w:rsidR="0059000D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="00C54EED" w:rsidRPr="00C54EED">
        <w:rPr>
          <w:rFonts w:ascii="Times New Roman" w:hAnsi="Times New Roman"/>
          <w:b/>
          <w:bCs/>
          <w:sz w:val="24"/>
          <w:szCs w:val="24"/>
          <w:u w:val="single"/>
        </w:rPr>
        <w:t xml:space="preserve">méretlen </w:t>
      </w:r>
      <w:proofErr w:type="spellStart"/>
      <w:r w:rsidR="00C54EED" w:rsidRPr="00C54EED">
        <w:rPr>
          <w:rFonts w:ascii="Times New Roman" w:hAnsi="Times New Roman"/>
          <w:b/>
          <w:bCs/>
          <w:sz w:val="24"/>
          <w:szCs w:val="24"/>
          <w:u w:val="single"/>
        </w:rPr>
        <w:t>fővezeték</w:t>
      </w:r>
      <w:proofErr w:type="spellEnd"/>
      <w:r w:rsidR="00C54EED" w:rsidRPr="00C54EED">
        <w:rPr>
          <w:rFonts w:ascii="Times New Roman" w:hAnsi="Times New Roman"/>
          <w:b/>
          <w:bCs/>
          <w:sz w:val="24"/>
          <w:szCs w:val="24"/>
          <w:u w:val="single"/>
        </w:rPr>
        <w:t xml:space="preserve"> felújítás</w:t>
      </w:r>
      <w:r w:rsidR="00C54EED" w:rsidRPr="00C54EED">
        <w:rPr>
          <w:rFonts w:ascii="Times New Roman" w:eastAsiaTheme="majorEastAsia" w:hAnsi="Times New Roman"/>
          <w:b/>
          <w:sz w:val="24"/>
          <w:szCs w:val="24"/>
          <w:u w:val="single"/>
        </w:rPr>
        <w:t xml:space="preserve">ára </w:t>
      </w:r>
      <w:r w:rsidR="0059000D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társasházi célbefizetés előírása tárgyában</w:t>
      </w:r>
    </w:p>
    <w:p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59000D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hogy a </w:t>
      </w:r>
      <w:r w:rsidRPr="00962037">
        <w:rPr>
          <w:rFonts w:ascii="Times New Roman" w:hAnsi="Times New Roman"/>
          <w:b/>
          <w:sz w:val="24"/>
          <w:szCs w:val="24"/>
        </w:rPr>
        <w:t>3</w:t>
      </w:r>
      <w:r w:rsidR="00972662">
        <w:rPr>
          <w:rFonts w:ascii="Times New Roman" w:hAnsi="Times New Roman"/>
          <w:b/>
          <w:sz w:val="24"/>
          <w:szCs w:val="24"/>
        </w:rPr>
        <w:t>3</w:t>
      </w:r>
      <w:r w:rsidR="00163E40">
        <w:rPr>
          <w:rFonts w:ascii="Times New Roman" w:hAnsi="Times New Roman"/>
          <w:b/>
          <w:sz w:val="24"/>
          <w:szCs w:val="24"/>
        </w:rPr>
        <w:t>3</w:t>
      </w:r>
      <w:r w:rsidR="004E707F">
        <w:rPr>
          <w:rFonts w:ascii="Times New Roman" w:hAnsi="Times New Roman"/>
          <w:b/>
          <w:sz w:val="24"/>
          <w:szCs w:val="24"/>
        </w:rPr>
        <w:t>73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 w:rsidR="00411B4B">
        <w:rPr>
          <w:rFonts w:ascii="Times New Roman" w:eastAsiaTheme="majorEastAsia" w:hAnsi="Times New Roman"/>
          <w:b/>
          <w:sz w:val="24"/>
          <w:szCs w:val="24"/>
        </w:rPr>
        <w:t>107</w:t>
      </w:r>
      <w:r w:rsidR="004735C0">
        <w:rPr>
          <w:rFonts w:ascii="Times New Roman" w:eastAsiaTheme="majorEastAsia" w:hAnsi="Times New Roman"/>
          <w:b/>
          <w:sz w:val="24"/>
          <w:szCs w:val="24"/>
        </w:rPr>
        <w:t>1</w:t>
      </w:r>
      <w:r w:rsidR="00411B4B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="00411B4B"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4735C0" w:rsidRPr="004735C0">
        <w:rPr>
          <w:rFonts w:ascii="Times New Roman" w:hAnsi="Times New Roman"/>
          <w:b/>
          <w:sz w:val="24"/>
          <w:szCs w:val="24"/>
        </w:rPr>
        <w:t xml:space="preserve">Dembinszky utca </w:t>
      </w:r>
      <w:r w:rsidR="004E707F">
        <w:rPr>
          <w:rFonts w:ascii="Times New Roman" w:hAnsi="Times New Roman"/>
          <w:b/>
          <w:sz w:val="24"/>
          <w:szCs w:val="24"/>
        </w:rPr>
        <w:t>3</w:t>
      </w:r>
      <w:r w:rsidR="004735C0" w:rsidRPr="004735C0">
        <w:rPr>
          <w:rFonts w:ascii="Times New Roman" w:hAnsi="Times New Roman"/>
          <w:b/>
          <w:sz w:val="24"/>
          <w:szCs w:val="24"/>
        </w:rPr>
        <w:t>8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C05126">
        <w:rPr>
          <w:rFonts w:ascii="Times New Roman" w:hAnsi="Times New Roman"/>
          <w:sz w:val="24"/>
          <w:szCs w:val="24"/>
        </w:rPr>
        <w:t>1</w:t>
      </w:r>
      <w:r w:rsidR="00361DDB">
        <w:rPr>
          <w:rFonts w:ascii="Times New Roman" w:hAnsi="Times New Roman"/>
          <w:sz w:val="24"/>
          <w:szCs w:val="24"/>
        </w:rPr>
        <w:t>799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C05126">
        <w:rPr>
          <w:rFonts w:ascii="Times New Roman" w:eastAsiaTheme="majorEastAsia" w:hAnsi="Times New Roman"/>
          <w:sz w:val="24"/>
          <w:szCs w:val="24"/>
        </w:rPr>
        <w:t>3</w:t>
      </w:r>
      <w:r w:rsidR="00361DDB">
        <w:rPr>
          <w:rFonts w:ascii="Times New Roman" w:eastAsiaTheme="majorEastAsia" w:hAnsi="Times New Roman"/>
          <w:sz w:val="24"/>
          <w:szCs w:val="24"/>
        </w:rPr>
        <w:t>24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 w:rsidRPr="00AA0E2A">
        <w:rPr>
          <w:rFonts w:ascii="Times New Roman" w:hAnsi="Times New Roman"/>
          <w:b/>
          <w:bCs/>
          <w:sz w:val="24"/>
          <w:szCs w:val="24"/>
        </w:rPr>
        <w:t>a</w:t>
      </w:r>
      <w:r w:rsidR="004E707F" w:rsidRPr="004E70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C0A73" w:rsidRPr="006C0A73">
        <w:rPr>
          <w:rFonts w:ascii="Times New Roman" w:hAnsi="Times New Roman"/>
          <w:b/>
          <w:bCs/>
          <w:sz w:val="24"/>
          <w:szCs w:val="24"/>
        </w:rPr>
        <w:t xml:space="preserve">méretlen </w:t>
      </w:r>
      <w:proofErr w:type="spellStart"/>
      <w:r w:rsidR="006C0A73" w:rsidRPr="006C0A73">
        <w:rPr>
          <w:rFonts w:ascii="Times New Roman" w:hAnsi="Times New Roman"/>
          <w:b/>
          <w:bCs/>
          <w:sz w:val="24"/>
          <w:szCs w:val="24"/>
        </w:rPr>
        <w:t>fővezeték</w:t>
      </w:r>
      <w:proofErr w:type="spellEnd"/>
      <w:r w:rsidR="006C0A73" w:rsidRPr="006C0A73">
        <w:rPr>
          <w:rFonts w:ascii="Times New Roman" w:hAnsi="Times New Roman"/>
          <w:b/>
          <w:bCs/>
          <w:sz w:val="24"/>
          <w:szCs w:val="24"/>
        </w:rPr>
        <w:t xml:space="preserve"> felújítás</w:t>
      </w:r>
      <w:r w:rsidR="006C0A73">
        <w:rPr>
          <w:rFonts w:ascii="Times New Roman" w:eastAsiaTheme="majorEastAsia" w:hAnsi="Times New Roman"/>
          <w:b/>
          <w:sz w:val="24"/>
          <w:szCs w:val="24"/>
        </w:rPr>
        <w:t>ára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Társasház részére </w:t>
      </w:r>
      <w:r w:rsidRPr="00962037">
        <w:rPr>
          <w:rFonts w:ascii="Times New Roman" w:eastAsiaTheme="majorEastAsia" w:hAnsi="Times New Roman"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1407F4">
        <w:rPr>
          <w:rFonts w:ascii="Times New Roman" w:hAnsi="Times New Roman"/>
          <w:b/>
          <w:bCs/>
          <w:sz w:val="24"/>
          <w:szCs w:val="24"/>
        </w:rPr>
        <w:t>5.397.0</w:t>
      </w:r>
      <w:r w:rsidR="001407F4" w:rsidRPr="002D1E1B">
        <w:rPr>
          <w:rFonts w:ascii="Times New Roman" w:hAnsi="Times New Roman"/>
          <w:b/>
          <w:bCs/>
          <w:sz w:val="24"/>
          <w:szCs w:val="24"/>
        </w:rPr>
        <w:t>00</w:t>
      </w:r>
      <w:r w:rsidR="001C3EB5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1C3EB5"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bCs/>
          <w:sz w:val="24"/>
          <w:szCs w:val="24"/>
        </w:rPr>
        <w:t xml:space="preserve">. </w:t>
      </w:r>
    </w:p>
    <w:p w:rsidR="00097B19" w:rsidRPr="00962037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59000D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62037">
        <w:rPr>
          <w:rFonts w:ascii="Times New Roman" w:hAnsi="Times New Roman"/>
          <w:sz w:val="24"/>
          <w:szCs w:val="24"/>
        </w:rPr>
        <w:t>Niedermüller</w:t>
      </w:r>
      <w:proofErr w:type="spellEnd"/>
      <w:r w:rsidRPr="00962037">
        <w:rPr>
          <w:rFonts w:ascii="Times New Roman" w:hAnsi="Times New Roman"/>
          <w:sz w:val="24"/>
          <w:szCs w:val="24"/>
        </w:rPr>
        <w:t xml:space="preserve"> Péter polgármester</w:t>
      </w:r>
    </w:p>
    <w:p w:rsidR="00097B19" w:rsidRDefault="0059000D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6C0A73">
        <w:rPr>
          <w:rFonts w:ascii="Times New Roman" w:hAnsi="Times New Roman"/>
          <w:sz w:val="24"/>
          <w:szCs w:val="24"/>
        </w:rPr>
        <w:t>november</w:t>
      </w:r>
      <w:r w:rsidR="00972662">
        <w:rPr>
          <w:rFonts w:ascii="Times New Roman" w:hAnsi="Times New Roman"/>
          <w:sz w:val="24"/>
          <w:szCs w:val="24"/>
        </w:rPr>
        <w:t xml:space="preserve"> 3</w:t>
      </w:r>
      <w:r w:rsidR="006C0A73">
        <w:rPr>
          <w:rFonts w:ascii="Times New Roman" w:hAnsi="Times New Roman"/>
          <w:sz w:val="24"/>
          <w:szCs w:val="24"/>
        </w:rPr>
        <w:t>0</w:t>
      </w:r>
      <w:r w:rsidR="00972662">
        <w:rPr>
          <w:rFonts w:ascii="Times New Roman" w:hAnsi="Times New Roman"/>
          <w:sz w:val="24"/>
          <w:szCs w:val="24"/>
        </w:rPr>
        <w:t>.</w:t>
      </w: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57FA" w:rsidRDefault="004657FA" w:rsidP="00C85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7F8C" w:rsidRPr="00FE59B2" w:rsidRDefault="00CF7F8C" w:rsidP="00CF7F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3" w:name="_Hlk179886525"/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C38A6B01F93C4D06B6137CD9C7278CD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C38A6B01F93C4D06B6137CD9C7278CD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október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C38A6B01F93C4D06B6137CD9C7278CD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CF7F8C" w:rsidRPr="00A74E62" w:rsidRDefault="00CF7F8C" w:rsidP="00CF7F8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7F8C" w:rsidRPr="00436FFB" w:rsidRDefault="00CF7F8C" w:rsidP="00CF7F8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7F8C" w:rsidRPr="00036EED" w:rsidRDefault="00CF7F8C" w:rsidP="00CF7F8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61B178D2056449249B6F441D0E871D45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CF7F8C" w:rsidRPr="00036EED" w:rsidRDefault="00CF7F8C" w:rsidP="00CF7F8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61B178D2056449249B6F441D0E871D4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03461B" w:rsidRDefault="0003461B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07F4" w:rsidRDefault="001407F4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07F4" w:rsidRDefault="001407F4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07F4" w:rsidRDefault="001407F4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07F4" w:rsidRDefault="001407F4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07F4" w:rsidRDefault="001407F4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Default="0059000D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bookmarkEnd w:id="0"/>
    <w:bookmarkEnd w:id="3"/>
    <w:p w:rsidR="004F08DD" w:rsidRPr="00D173C8" w:rsidRDefault="004F08DD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3C8" w:rsidRPr="00D173C8" w:rsidRDefault="0059000D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1. melléklet </w:t>
      </w:r>
      <w:r w:rsidR="00B5116B" w:rsidRPr="00B5116B">
        <w:rPr>
          <w:rFonts w:ascii="Times New Roman" w:hAnsi="Times New Roman"/>
          <w:sz w:val="24"/>
          <w:szCs w:val="24"/>
        </w:rPr>
        <w:t>Dembinszky utca 38</w:t>
      </w:r>
      <w:r w:rsidRPr="00D173C8">
        <w:rPr>
          <w:rFonts w:ascii="Times New Roman" w:hAnsi="Times New Roman"/>
          <w:sz w:val="24"/>
          <w:szCs w:val="24"/>
        </w:rPr>
        <w:t>. Jegyzőkönyv</w:t>
      </w:r>
    </w:p>
    <w:p w:rsidR="00D173C8" w:rsidRPr="00D173C8" w:rsidRDefault="0059000D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2. melléklet </w:t>
      </w:r>
      <w:r w:rsidR="00B5116B" w:rsidRPr="00B5116B">
        <w:rPr>
          <w:rFonts w:ascii="Times New Roman" w:hAnsi="Times New Roman"/>
          <w:sz w:val="24"/>
          <w:szCs w:val="24"/>
        </w:rPr>
        <w:t>Dembinszky utca 38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:rsidR="00FD0121" w:rsidRPr="00FD0121" w:rsidRDefault="00FD0121" w:rsidP="00FD012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0121">
        <w:rPr>
          <w:rFonts w:ascii="Times New Roman" w:hAnsi="Times New Roman"/>
          <w:sz w:val="24"/>
          <w:szCs w:val="24"/>
        </w:rPr>
        <w:t>3. melléklet Dembinszky utca 38. Leosztó</w:t>
      </w:r>
    </w:p>
    <w:p w:rsidR="00FD0121" w:rsidRPr="00FD0121" w:rsidRDefault="00FD0121" w:rsidP="00FD012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0121">
        <w:rPr>
          <w:rFonts w:ascii="Times New Roman" w:hAnsi="Times New Roman"/>
          <w:sz w:val="24"/>
          <w:szCs w:val="24"/>
        </w:rPr>
        <w:t>4. melléklet Dembinszky utca 38. Adószám, bankszámlaszám</w:t>
      </w:r>
    </w:p>
    <w:p w:rsidR="00FA187B" w:rsidRPr="00D173C8" w:rsidRDefault="00FA187B" w:rsidP="004735C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5C0" w:rsidRPr="00D173C8" w:rsidRDefault="004735C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12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545" w:rsidRDefault="00915545">
      <w:pPr>
        <w:spacing w:after="0" w:line="240" w:lineRule="auto"/>
      </w:pPr>
      <w:r>
        <w:separator/>
      </w:r>
    </w:p>
  </w:endnote>
  <w:endnote w:type="continuationSeparator" w:id="0">
    <w:p w:rsidR="00915545" w:rsidRDefault="00915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59000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B6A20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545" w:rsidRDefault="00915545">
      <w:pPr>
        <w:spacing w:after="0" w:line="240" w:lineRule="auto"/>
      </w:pPr>
      <w:r>
        <w:separator/>
      </w:r>
    </w:p>
  </w:footnote>
  <w:footnote w:type="continuationSeparator" w:id="0">
    <w:p w:rsidR="00915545" w:rsidRDefault="009155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2D202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B42570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5663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4682D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046F0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39007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C83E8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928D8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EC6FC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1ACB5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6C0A0A4" w:tentative="1">
      <w:start w:val="1"/>
      <w:numFmt w:val="lowerLetter"/>
      <w:lvlText w:val="%2."/>
      <w:lvlJc w:val="left"/>
      <w:pPr>
        <w:ind w:left="1440" w:hanging="360"/>
      </w:pPr>
    </w:lvl>
    <w:lvl w:ilvl="2" w:tplc="1CD2F792" w:tentative="1">
      <w:start w:val="1"/>
      <w:numFmt w:val="lowerRoman"/>
      <w:lvlText w:val="%3."/>
      <w:lvlJc w:val="right"/>
      <w:pPr>
        <w:ind w:left="2160" w:hanging="180"/>
      </w:pPr>
    </w:lvl>
    <w:lvl w:ilvl="3" w:tplc="2F6EF896" w:tentative="1">
      <w:start w:val="1"/>
      <w:numFmt w:val="decimal"/>
      <w:lvlText w:val="%4."/>
      <w:lvlJc w:val="left"/>
      <w:pPr>
        <w:ind w:left="2880" w:hanging="360"/>
      </w:pPr>
    </w:lvl>
    <w:lvl w:ilvl="4" w:tplc="4C70F770" w:tentative="1">
      <w:start w:val="1"/>
      <w:numFmt w:val="lowerLetter"/>
      <w:lvlText w:val="%5."/>
      <w:lvlJc w:val="left"/>
      <w:pPr>
        <w:ind w:left="3600" w:hanging="360"/>
      </w:pPr>
    </w:lvl>
    <w:lvl w:ilvl="5" w:tplc="40988A2C" w:tentative="1">
      <w:start w:val="1"/>
      <w:numFmt w:val="lowerRoman"/>
      <w:lvlText w:val="%6."/>
      <w:lvlJc w:val="right"/>
      <w:pPr>
        <w:ind w:left="4320" w:hanging="180"/>
      </w:pPr>
    </w:lvl>
    <w:lvl w:ilvl="6" w:tplc="601EDFEC" w:tentative="1">
      <w:start w:val="1"/>
      <w:numFmt w:val="decimal"/>
      <w:lvlText w:val="%7."/>
      <w:lvlJc w:val="left"/>
      <w:pPr>
        <w:ind w:left="5040" w:hanging="360"/>
      </w:pPr>
    </w:lvl>
    <w:lvl w:ilvl="7" w:tplc="F8FEC6AC" w:tentative="1">
      <w:start w:val="1"/>
      <w:numFmt w:val="lowerLetter"/>
      <w:lvlText w:val="%8."/>
      <w:lvlJc w:val="left"/>
      <w:pPr>
        <w:ind w:left="5760" w:hanging="360"/>
      </w:pPr>
    </w:lvl>
    <w:lvl w:ilvl="8" w:tplc="6FCC47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52294C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E9C48E0" w:tentative="1">
      <w:start w:val="1"/>
      <w:numFmt w:val="lowerLetter"/>
      <w:lvlText w:val="%2."/>
      <w:lvlJc w:val="left"/>
      <w:pPr>
        <w:ind w:left="1800" w:hanging="360"/>
      </w:pPr>
    </w:lvl>
    <w:lvl w:ilvl="2" w:tplc="3D02DD6C" w:tentative="1">
      <w:start w:val="1"/>
      <w:numFmt w:val="lowerRoman"/>
      <w:lvlText w:val="%3."/>
      <w:lvlJc w:val="right"/>
      <w:pPr>
        <w:ind w:left="2520" w:hanging="180"/>
      </w:pPr>
    </w:lvl>
    <w:lvl w:ilvl="3" w:tplc="0BE6FA80" w:tentative="1">
      <w:start w:val="1"/>
      <w:numFmt w:val="decimal"/>
      <w:lvlText w:val="%4."/>
      <w:lvlJc w:val="left"/>
      <w:pPr>
        <w:ind w:left="3240" w:hanging="360"/>
      </w:pPr>
    </w:lvl>
    <w:lvl w:ilvl="4" w:tplc="B0BC8F9E" w:tentative="1">
      <w:start w:val="1"/>
      <w:numFmt w:val="lowerLetter"/>
      <w:lvlText w:val="%5."/>
      <w:lvlJc w:val="left"/>
      <w:pPr>
        <w:ind w:left="3960" w:hanging="360"/>
      </w:pPr>
    </w:lvl>
    <w:lvl w:ilvl="5" w:tplc="2CE0D838" w:tentative="1">
      <w:start w:val="1"/>
      <w:numFmt w:val="lowerRoman"/>
      <w:lvlText w:val="%6."/>
      <w:lvlJc w:val="right"/>
      <w:pPr>
        <w:ind w:left="4680" w:hanging="180"/>
      </w:pPr>
    </w:lvl>
    <w:lvl w:ilvl="6" w:tplc="9252FA8C" w:tentative="1">
      <w:start w:val="1"/>
      <w:numFmt w:val="decimal"/>
      <w:lvlText w:val="%7."/>
      <w:lvlJc w:val="left"/>
      <w:pPr>
        <w:ind w:left="5400" w:hanging="360"/>
      </w:pPr>
    </w:lvl>
    <w:lvl w:ilvl="7" w:tplc="91D08554" w:tentative="1">
      <w:start w:val="1"/>
      <w:numFmt w:val="lowerLetter"/>
      <w:lvlText w:val="%8."/>
      <w:lvlJc w:val="left"/>
      <w:pPr>
        <w:ind w:left="6120" w:hanging="360"/>
      </w:pPr>
    </w:lvl>
    <w:lvl w:ilvl="8" w:tplc="56BE21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250B5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8846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186D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B472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92EF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666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7009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3EB5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BAA2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A7305F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325F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70EC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2C61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DAF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9221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B212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C8F8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AD6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E40AA5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AB062F0" w:tentative="1">
      <w:start w:val="1"/>
      <w:numFmt w:val="lowerLetter"/>
      <w:lvlText w:val="%2."/>
      <w:lvlJc w:val="left"/>
      <w:pPr>
        <w:ind w:left="1146" w:hanging="360"/>
      </w:pPr>
    </w:lvl>
    <w:lvl w:ilvl="2" w:tplc="09B2371E" w:tentative="1">
      <w:start w:val="1"/>
      <w:numFmt w:val="lowerRoman"/>
      <w:lvlText w:val="%3."/>
      <w:lvlJc w:val="right"/>
      <w:pPr>
        <w:ind w:left="1866" w:hanging="180"/>
      </w:pPr>
    </w:lvl>
    <w:lvl w:ilvl="3" w:tplc="C792B894" w:tentative="1">
      <w:start w:val="1"/>
      <w:numFmt w:val="decimal"/>
      <w:lvlText w:val="%4."/>
      <w:lvlJc w:val="left"/>
      <w:pPr>
        <w:ind w:left="2586" w:hanging="360"/>
      </w:pPr>
    </w:lvl>
    <w:lvl w:ilvl="4" w:tplc="8F867300" w:tentative="1">
      <w:start w:val="1"/>
      <w:numFmt w:val="lowerLetter"/>
      <w:lvlText w:val="%5."/>
      <w:lvlJc w:val="left"/>
      <w:pPr>
        <w:ind w:left="3306" w:hanging="360"/>
      </w:pPr>
    </w:lvl>
    <w:lvl w:ilvl="5" w:tplc="46940044" w:tentative="1">
      <w:start w:val="1"/>
      <w:numFmt w:val="lowerRoman"/>
      <w:lvlText w:val="%6."/>
      <w:lvlJc w:val="right"/>
      <w:pPr>
        <w:ind w:left="4026" w:hanging="180"/>
      </w:pPr>
    </w:lvl>
    <w:lvl w:ilvl="6" w:tplc="A6B632DC" w:tentative="1">
      <w:start w:val="1"/>
      <w:numFmt w:val="decimal"/>
      <w:lvlText w:val="%7."/>
      <w:lvlJc w:val="left"/>
      <w:pPr>
        <w:ind w:left="4746" w:hanging="360"/>
      </w:pPr>
    </w:lvl>
    <w:lvl w:ilvl="7" w:tplc="875EB6F6" w:tentative="1">
      <w:start w:val="1"/>
      <w:numFmt w:val="lowerLetter"/>
      <w:lvlText w:val="%8."/>
      <w:lvlJc w:val="left"/>
      <w:pPr>
        <w:ind w:left="5466" w:hanging="360"/>
      </w:pPr>
    </w:lvl>
    <w:lvl w:ilvl="8" w:tplc="B234F1D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3042A3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33A1E18" w:tentative="1">
      <w:start w:val="1"/>
      <w:numFmt w:val="lowerLetter"/>
      <w:lvlText w:val="%2."/>
      <w:lvlJc w:val="left"/>
      <w:pPr>
        <w:ind w:left="1440" w:hanging="360"/>
      </w:pPr>
    </w:lvl>
    <w:lvl w:ilvl="2" w:tplc="C4BE6828" w:tentative="1">
      <w:start w:val="1"/>
      <w:numFmt w:val="lowerRoman"/>
      <w:lvlText w:val="%3."/>
      <w:lvlJc w:val="right"/>
      <w:pPr>
        <w:ind w:left="2160" w:hanging="180"/>
      </w:pPr>
    </w:lvl>
    <w:lvl w:ilvl="3" w:tplc="42F64980" w:tentative="1">
      <w:start w:val="1"/>
      <w:numFmt w:val="decimal"/>
      <w:lvlText w:val="%4."/>
      <w:lvlJc w:val="left"/>
      <w:pPr>
        <w:ind w:left="2880" w:hanging="360"/>
      </w:pPr>
    </w:lvl>
    <w:lvl w:ilvl="4" w:tplc="0E3C95E6" w:tentative="1">
      <w:start w:val="1"/>
      <w:numFmt w:val="lowerLetter"/>
      <w:lvlText w:val="%5."/>
      <w:lvlJc w:val="left"/>
      <w:pPr>
        <w:ind w:left="3600" w:hanging="360"/>
      </w:pPr>
    </w:lvl>
    <w:lvl w:ilvl="5" w:tplc="21FAE3EA" w:tentative="1">
      <w:start w:val="1"/>
      <w:numFmt w:val="lowerRoman"/>
      <w:lvlText w:val="%6."/>
      <w:lvlJc w:val="right"/>
      <w:pPr>
        <w:ind w:left="4320" w:hanging="180"/>
      </w:pPr>
    </w:lvl>
    <w:lvl w:ilvl="6" w:tplc="4000B96C" w:tentative="1">
      <w:start w:val="1"/>
      <w:numFmt w:val="decimal"/>
      <w:lvlText w:val="%7."/>
      <w:lvlJc w:val="left"/>
      <w:pPr>
        <w:ind w:left="5040" w:hanging="360"/>
      </w:pPr>
    </w:lvl>
    <w:lvl w:ilvl="7" w:tplc="132E4DF8" w:tentative="1">
      <w:start w:val="1"/>
      <w:numFmt w:val="lowerLetter"/>
      <w:lvlText w:val="%8."/>
      <w:lvlJc w:val="left"/>
      <w:pPr>
        <w:ind w:left="5760" w:hanging="360"/>
      </w:pPr>
    </w:lvl>
    <w:lvl w:ilvl="8" w:tplc="98CC47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90F22F1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DB84434">
      <w:start w:val="1"/>
      <w:numFmt w:val="lowerLetter"/>
      <w:lvlText w:val="%2."/>
      <w:lvlJc w:val="left"/>
      <w:pPr>
        <w:ind w:left="1365" w:hanging="360"/>
      </w:pPr>
    </w:lvl>
    <w:lvl w:ilvl="2" w:tplc="D81E93B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43A35EA" w:tentative="1">
      <w:start w:val="1"/>
      <w:numFmt w:val="decimal"/>
      <w:lvlText w:val="%4."/>
      <w:lvlJc w:val="left"/>
      <w:pPr>
        <w:ind w:left="2805" w:hanging="360"/>
      </w:pPr>
    </w:lvl>
    <w:lvl w:ilvl="4" w:tplc="B15C90C2" w:tentative="1">
      <w:start w:val="1"/>
      <w:numFmt w:val="lowerLetter"/>
      <w:lvlText w:val="%5."/>
      <w:lvlJc w:val="left"/>
      <w:pPr>
        <w:ind w:left="3525" w:hanging="360"/>
      </w:pPr>
    </w:lvl>
    <w:lvl w:ilvl="5" w:tplc="EADA6CEA" w:tentative="1">
      <w:start w:val="1"/>
      <w:numFmt w:val="lowerRoman"/>
      <w:lvlText w:val="%6."/>
      <w:lvlJc w:val="right"/>
      <w:pPr>
        <w:ind w:left="4245" w:hanging="180"/>
      </w:pPr>
    </w:lvl>
    <w:lvl w:ilvl="6" w:tplc="D474E908" w:tentative="1">
      <w:start w:val="1"/>
      <w:numFmt w:val="decimal"/>
      <w:lvlText w:val="%7."/>
      <w:lvlJc w:val="left"/>
      <w:pPr>
        <w:ind w:left="4965" w:hanging="360"/>
      </w:pPr>
    </w:lvl>
    <w:lvl w:ilvl="7" w:tplc="7370F782" w:tentative="1">
      <w:start w:val="1"/>
      <w:numFmt w:val="lowerLetter"/>
      <w:lvlText w:val="%8."/>
      <w:lvlJc w:val="left"/>
      <w:pPr>
        <w:ind w:left="5685" w:hanging="360"/>
      </w:pPr>
    </w:lvl>
    <w:lvl w:ilvl="8" w:tplc="C45A3EE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5B46EC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71CBF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1F045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DDE67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73E9D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EECE3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1C0F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ACA3D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38CD3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029C89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79A92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1CA5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39E7D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FEC240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C49D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594CA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F64EFC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746FA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085633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4B45D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E82FB9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65E39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0CA77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2BA1A7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50272F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360DD5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9E071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816CAEC0">
      <w:start w:val="1"/>
      <w:numFmt w:val="upperLetter"/>
      <w:lvlText w:val="%1."/>
      <w:lvlJc w:val="left"/>
      <w:pPr>
        <w:ind w:left="720" w:hanging="360"/>
      </w:pPr>
    </w:lvl>
    <w:lvl w:ilvl="1" w:tplc="B2EA69BE" w:tentative="1">
      <w:start w:val="1"/>
      <w:numFmt w:val="lowerLetter"/>
      <w:lvlText w:val="%2."/>
      <w:lvlJc w:val="left"/>
      <w:pPr>
        <w:ind w:left="1440" w:hanging="360"/>
      </w:pPr>
    </w:lvl>
    <w:lvl w:ilvl="2" w:tplc="00BC9D22" w:tentative="1">
      <w:start w:val="1"/>
      <w:numFmt w:val="lowerRoman"/>
      <w:lvlText w:val="%3."/>
      <w:lvlJc w:val="right"/>
      <w:pPr>
        <w:ind w:left="2160" w:hanging="180"/>
      </w:pPr>
    </w:lvl>
    <w:lvl w:ilvl="3" w:tplc="8FB48758" w:tentative="1">
      <w:start w:val="1"/>
      <w:numFmt w:val="decimal"/>
      <w:lvlText w:val="%4."/>
      <w:lvlJc w:val="left"/>
      <w:pPr>
        <w:ind w:left="2880" w:hanging="360"/>
      </w:pPr>
    </w:lvl>
    <w:lvl w:ilvl="4" w:tplc="B2F85770" w:tentative="1">
      <w:start w:val="1"/>
      <w:numFmt w:val="lowerLetter"/>
      <w:lvlText w:val="%5."/>
      <w:lvlJc w:val="left"/>
      <w:pPr>
        <w:ind w:left="3600" w:hanging="360"/>
      </w:pPr>
    </w:lvl>
    <w:lvl w:ilvl="5" w:tplc="BE961FA4" w:tentative="1">
      <w:start w:val="1"/>
      <w:numFmt w:val="lowerRoman"/>
      <w:lvlText w:val="%6."/>
      <w:lvlJc w:val="right"/>
      <w:pPr>
        <w:ind w:left="4320" w:hanging="180"/>
      </w:pPr>
    </w:lvl>
    <w:lvl w:ilvl="6" w:tplc="548CDC52" w:tentative="1">
      <w:start w:val="1"/>
      <w:numFmt w:val="decimal"/>
      <w:lvlText w:val="%7."/>
      <w:lvlJc w:val="left"/>
      <w:pPr>
        <w:ind w:left="5040" w:hanging="360"/>
      </w:pPr>
    </w:lvl>
    <w:lvl w:ilvl="7" w:tplc="C5C2285A" w:tentative="1">
      <w:start w:val="1"/>
      <w:numFmt w:val="lowerLetter"/>
      <w:lvlText w:val="%8."/>
      <w:lvlJc w:val="left"/>
      <w:pPr>
        <w:ind w:left="5760" w:hanging="360"/>
      </w:pPr>
    </w:lvl>
    <w:lvl w:ilvl="8" w:tplc="550C48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19D8CD1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574D082" w:tentative="1">
      <w:start w:val="1"/>
      <w:numFmt w:val="lowerLetter"/>
      <w:lvlText w:val="%2."/>
      <w:lvlJc w:val="left"/>
      <w:pPr>
        <w:ind w:left="1800" w:hanging="360"/>
      </w:pPr>
    </w:lvl>
    <w:lvl w:ilvl="2" w:tplc="80C8DFEC" w:tentative="1">
      <w:start w:val="1"/>
      <w:numFmt w:val="lowerRoman"/>
      <w:lvlText w:val="%3."/>
      <w:lvlJc w:val="right"/>
      <w:pPr>
        <w:ind w:left="2520" w:hanging="180"/>
      </w:pPr>
    </w:lvl>
    <w:lvl w:ilvl="3" w:tplc="EB0E105C" w:tentative="1">
      <w:start w:val="1"/>
      <w:numFmt w:val="decimal"/>
      <w:lvlText w:val="%4."/>
      <w:lvlJc w:val="left"/>
      <w:pPr>
        <w:ind w:left="3240" w:hanging="360"/>
      </w:pPr>
    </w:lvl>
    <w:lvl w:ilvl="4" w:tplc="20108458" w:tentative="1">
      <w:start w:val="1"/>
      <w:numFmt w:val="lowerLetter"/>
      <w:lvlText w:val="%5."/>
      <w:lvlJc w:val="left"/>
      <w:pPr>
        <w:ind w:left="3960" w:hanging="360"/>
      </w:pPr>
    </w:lvl>
    <w:lvl w:ilvl="5" w:tplc="B5F4D204" w:tentative="1">
      <w:start w:val="1"/>
      <w:numFmt w:val="lowerRoman"/>
      <w:lvlText w:val="%6."/>
      <w:lvlJc w:val="right"/>
      <w:pPr>
        <w:ind w:left="4680" w:hanging="180"/>
      </w:pPr>
    </w:lvl>
    <w:lvl w:ilvl="6" w:tplc="A0A6A2AC" w:tentative="1">
      <w:start w:val="1"/>
      <w:numFmt w:val="decimal"/>
      <w:lvlText w:val="%7."/>
      <w:lvlJc w:val="left"/>
      <w:pPr>
        <w:ind w:left="5400" w:hanging="360"/>
      </w:pPr>
    </w:lvl>
    <w:lvl w:ilvl="7" w:tplc="37BA6D74" w:tentative="1">
      <w:start w:val="1"/>
      <w:numFmt w:val="lowerLetter"/>
      <w:lvlText w:val="%8."/>
      <w:lvlJc w:val="left"/>
      <w:pPr>
        <w:ind w:left="6120" w:hanging="360"/>
      </w:pPr>
    </w:lvl>
    <w:lvl w:ilvl="8" w:tplc="9120F49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303838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1186BAE" w:tentative="1">
      <w:start w:val="1"/>
      <w:numFmt w:val="lowerLetter"/>
      <w:lvlText w:val="%2."/>
      <w:lvlJc w:val="left"/>
      <w:pPr>
        <w:ind w:left="1440" w:hanging="360"/>
      </w:pPr>
    </w:lvl>
    <w:lvl w:ilvl="2" w:tplc="8364FE58" w:tentative="1">
      <w:start w:val="1"/>
      <w:numFmt w:val="lowerRoman"/>
      <w:lvlText w:val="%3."/>
      <w:lvlJc w:val="right"/>
      <w:pPr>
        <w:ind w:left="2160" w:hanging="180"/>
      </w:pPr>
    </w:lvl>
    <w:lvl w:ilvl="3" w:tplc="2A322502" w:tentative="1">
      <w:start w:val="1"/>
      <w:numFmt w:val="decimal"/>
      <w:lvlText w:val="%4."/>
      <w:lvlJc w:val="left"/>
      <w:pPr>
        <w:ind w:left="2880" w:hanging="360"/>
      </w:pPr>
    </w:lvl>
    <w:lvl w:ilvl="4" w:tplc="2AF41B5E" w:tentative="1">
      <w:start w:val="1"/>
      <w:numFmt w:val="lowerLetter"/>
      <w:lvlText w:val="%5."/>
      <w:lvlJc w:val="left"/>
      <w:pPr>
        <w:ind w:left="3600" w:hanging="360"/>
      </w:pPr>
    </w:lvl>
    <w:lvl w:ilvl="5" w:tplc="50A2D128" w:tentative="1">
      <w:start w:val="1"/>
      <w:numFmt w:val="lowerRoman"/>
      <w:lvlText w:val="%6."/>
      <w:lvlJc w:val="right"/>
      <w:pPr>
        <w:ind w:left="4320" w:hanging="180"/>
      </w:pPr>
    </w:lvl>
    <w:lvl w:ilvl="6" w:tplc="7FCE6288" w:tentative="1">
      <w:start w:val="1"/>
      <w:numFmt w:val="decimal"/>
      <w:lvlText w:val="%7."/>
      <w:lvlJc w:val="left"/>
      <w:pPr>
        <w:ind w:left="5040" w:hanging="360"/>
      </w:pPr>
    </w:lvl>
    <w:lvl w:ilvl="7" w:tplc="885A7D34" w:tentative="1">
      <w:start w:val="1"/>
      <w:numFmt w:val="lowerLetter"/>
      <w:lvlText w:val="%8."/>
      <w:lvlJc w:val="left"/>
      <w:pPr>
        <w:ind w:left="5760" w:hanging="360"/>
      </w:pPr>
    </w:lvl>
    <w:lvl w:ilvl="8" w:tplc="98CC6D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F6CED8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A4C7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24EF2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66C81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F7CD6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6D899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B549B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A08BF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53E4E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2B5CAF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024F5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6B4FD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72AECC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FC31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D7A84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AFCA5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DD607C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B9CDE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65C235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AB8554E" w:tentative="1">
      <w:start w:val="1"/>
      <w:numFmt w:val="lowerLetter"/>
      <w:lvlText w:val="%2."/>
      <w:lvlJc w:val="left"/>
      <w:pPr>
        <w:ind w:left="1440" w:hanging="360"/>
      </w:pPr>
    </w:lvl>
    <w:lvl w:ilvl="2" w:tplc="EC6CADC4" w:tentative="1">
      <w:start w:val="1"/>
      <w:numFmt w:val="lowerRoman"/>
      <w:lvlText w:val="%3."/>
      <w:lvlJc w:val="right"/>
      <w:pPr>
        <w:ind w:left="2160" w:hanging="180"/>
      </w:pPr>
    </w:lvl>
    <w:lvl w:ilvl="3" w:tplc="B87AD734" w:tentative="1">
      <w:start w:val="1"/>
      <w:numFmt w:val="decimal"/>
      <w:lvlText w:val="%4."/>
      <w:lvlJc w:val="left"/>
      <w:pPr>
        <w:ind w:left="2880" w:hanging="360"/>
      </w:pPr>
    </w:lvl>
    <w:lvl w:ilvl="4" w:tplc="71A08A4C" w:tentative="1">
      <w:start w:val="1"/>
      <w:numFmt w:val="lowerLetter"/>
      <w:lvlText w:val="%5."/>
      <w:lvlJc w:val="left"/>
      <w:pPr>
        <w:ind w:left="3600" w:hanging="360"/>
      </w:pPr>
    </w:lvl>
    <w:lvl w:ilvl="5" w:tplc="080613CE" w:tentative="1">
      <w:start w:val="1"/>
      <w:numFmt w:val="lowerRoman"/>
      <w:lvlText w:val="%6."/>
      <w:lvlJc w:val="right"/>
      <w:pPr>
        <w:ind w:left="4320" w:hanging="180"/>
      </w:pPr>
    </w:lvl>
    <w:lvl w:ilvl="6" w:tplc="2B3885E4" w:tentative="1">
      <w:start w:val="1"/>
      <w:numFmt w:val="decimal"/>
      <w:lvlText w:val="%7."/>
      <w:lvlJc w:val="left"/>
      <w:pPr>
        <w:ind w:left="5040" w:hanging="360"/>
      </w:pPr>
    </w:lvl>
    <w:lvl w:ilvl="7" w:tplc="EEE093FA" w:tentative="1">
      <w:start w:val="1"/>
      <w:numFmt w:val="lowerLetter"/>
      <w:lvlText w:val="%8."/>
      <w:lvlJc w:val="left"/>
      <w:pPr>
        <w:ind w:left="5760" w:hanging="360"/>
      </w:pPr>
    </w:lvl>
    <w:lvl w:ilvl="8" w:tplc="8B04ABA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61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B19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027B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56BB"/>
    <w:rsid w:val="001259BE"/>
    <w:rsid w:val="00130034"/>
    <w:rsid w:val="00136AF7"/>
    <w:rsid w:val="0014034B"/>
    <w:rsid w:val="001407F4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63E40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2C48"/>
    <w:rsid w:val="001A63E2"/>
    <w:rsid w:val="001A6504"/>
    <w:rsid w:val="001A6BFA"/>
    <w:rsid w:val="001B5675"/>
    <w:rsid w:val="001B5746"/>
    <w:rsid w:val="001B7318"/>
    <w:rsid w:val="001C3775"/>
    <w:rsid w:val="001C3EB5"/>
    <w:rsid w:val="001C5FDE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6DE"/>
    <w:rsid w:val="00222C09"/>
    <w:rsid w:val="0022513A"/>
    <w:rsid w:val="002258F9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0E54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E1B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45C15"/>
    <w:rsid w:val="0035221B"/>
    <w:rsid w:val="00354A99"/>
    <w:rsid w:val="0035716F"/>
    <w:rsid w:val="00361DDB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676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1B4B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57FA"/>
    <w:rsid w:val="00467321"/>
    <w:rsid w:val="00467753"/>
    <w:rsid w:val="0047166E"/>
    <w:rsid w:val="004735C0"/>
    <w:rsid w:val="00475F46"/>
    <w:rsid w:val="0048045D"/>
    <w:rsid w:val="00487A38"/>
    <w:rsid w:val="00491292"/>
    <w:rsid w:val="004933DA"/>
    <w:rsid w:val="00495093"/>
    <w:rsid w:val="004976CB"/>
    <w:rsid w:val="004978DC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E707F"/>
    <w:rsid w:val="004F08DD"/>
    <w:rsid w:val="004F462C"/>
    <w:rsid w:val="00500E47"/>
    <w:rsid w:val="00501CE6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258F"/>
    <w:rsid w:val="005654A7"/>
    <w:rsid w:val="00571B62"/>
    <w:rsid w:val="00572C0B"/>
    <w:rsid w:val="00572C67"/>
    <w:rsid w:val="00572F33"/>
    <w:rsid w:val="00573810"/>
    <w:rsid w:val="0057457F"/>
    <w:rsid w:val="005778E2"/>
    <w:rsid w:val="0059000D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2B50"/>
    <w:rsid w:val="006A431A"/>
    <w:rsid w:val="006A608C"/>
    <w:rsid w:val="006A6BA1"/>
    <w:rsid w:val="006A6F43"/>
    <w:rsid w:val="006B2ACB"/>
    <w:rsid w:val="006B5C37"/>
    <w:rsid w:val="006C0A73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436C"/>
    <w:rsid w:val="00706EFD"/>
    <w:rsid w:val="00710697"/>
    <w:rsid w:val="007152D6"/>
    <w:rsid w:val="00720212"/>
    <w:rsid w:val="007203EF"/>
    <w:rsid w:val="0072152D"/>
    <w:rsid w:val="00722647"/>
    <w:rsid w:val="00722A7D"/>
    <w:rsid w:val="00723976"/>
    <w:rsid w:val="007244EC"/>
    <w:rsid w:val="00726170"/>
    <w:rsid w:val="0073684A"/>
    <w:rsid w:val="00740A6D"/>
    <w:rsid w:val="007476D8"/>
    <w:rsid w:val="00747F54"/>
    <w:rsid w:val="0075298E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3EEF"/>
    <w:rsid w:val="007D46C0"/>
    <w:rsid w:val="007E1547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5799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0559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15545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2037"/>
    <w:rsid w:val="00965081"/>
    <w:rsid w:val="009654E2"/>
    <w:rsid w:val="009709F0"/>
    <w:rsid w:val="00972662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241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6BB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4630"/>
    <w:rsid w:val="00A261D4"/>
    <w:rsid w:val="00A27973"/>
    <w:rsid w:val="00A3085C"/>
    <w:rsid w:val="00A308F7"/>
    <w:rsid w:val="00A32E55"/>
    <w:rsid w:val="00A349C1"/>
    <w:rsid w:val="00A37898"/>
    <w:rsid w:val="00A4131A"/>
    <w:rsid w:val="00A4314C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6058"/>
    <w:rsid w:val="00AA0E2A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6A20"/>
    <w:rsid w:val="00AC25B3"/>
    <w:rsid w:val="00AC38C1"/>
    <w:rsid w:val="00AC5509"/>
    <w:rsid w:val="00AC5873"/>
    <w:rsid w:val="00AC6684"/>
    <w:rsid w:val="00AC7DD3"/>
    <w:rsid w:val="00AD0B7F"/>
    <w:rsid w:val="00AD1759"/>
    <w:rsid w:val="00AD6B0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3D43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116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426"/>
    <w:rsid w:val="00BA4525"/>
    <w:rsid w:val="00BA7822"/>
    <w:rsid w:val="00BC4DE8"/>
    <w:rsid w:val="00BC74CC"/>
    <w:rsid w:val="00BC7528"/>
    <w:rsid w:val="00BD158E"/>
    <w:rsid w:val="00BD6E8D"/>
    <w:rsid w:val="00BD7CF9"/>
    <w:rsid w:val="00BE08FE"/>
    <w:rsid w:val="00BE3FF4"/>
    <w:rsid w:val="00BE5207"/>
    <w:rsid w:val="00BE58F1"/>
    <w:rsid w:val="00BE5956"/>
    <w:rsid w:val="00BF06BC"/>
    <w:rsid w:val="00BF2319"/>
    <w:rsid w:val="00BF52ED"/>
    <w:rsid w:val="00BF5953"/>
    <w:rsid w:val="00BF79D6"/>
    <w:rsid w:val="00BF7A0E"/>
    <w:rsid w:val="00C05126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3292"/>
    <w:rsid w:val="00C449F6"/>
    <w:rsid w:val="00C463CA"/>
    <w:rsid w:val="00C477CD"/>
    <w:rsid w:val="00C47ACA"/>
    <w:rsid w:val="00C51079"/>
    <w:rsid w:val="00C52116"/>
    <w:rsid w:val="00C53783"/>
    <w:rsid w:val="00C53D44"/>
    <w:rsid w:val="00C54EED"/>
    <w:rsid w:val="00C5569C"/>
    <w:rsid w:val="00C5622A"/>
    <w:rsid w:val="00C62472"/>
    <w:rsid w:val="00C65561"/>
    <w:rsid w:val="00C65C1D"/>
    <w:rsid w:val="00C7082F"/>
    <w:rsid w:val="00C805E8"/>
    <w:rsid w:val="00C82629"/>
    <w:rsid w:val="00C84795"/>
    <w:rsid w:val="00C852E0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3931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D73C9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F8C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3C8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5138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3ACD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6C1D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2C"/>
    <w:rsid w:val="00F4294A"/>
    <w:rsid w:val="00F44401"/>
    <w:rsid w:val="00F518BC"/>
    <w:rsid w:val="00F52BBC"/>
    <w:rsid w:val="00F55F2A"/>
    <w:rsid w:val="00F57307"/>
    <w:rsid w:val="00F57FBF"/>
    <w:rsid w:val="00F60587"/>
    <w:rsid w:val="00F629D1"/>
    <w:rsid w:val="00F62ADE"/>
    <w:rsid w:val="00F6480D"/>
    <w:rsid w:val="00F67408"/>
    <w:rsid w:val="00F739BE"/>
    <w:rsid w:val="00F76606"/>
    <w:rsid w:val="00F7752B"/>
    <w:rsid w:val="00F80E43"/>
    <w:rsid w:val="00F81FC5"/>
    <w:rsid w:val="00F83CC4"/>
    <w:rsid w:val="00F874FB"/>
    <w:rsid w:val="00F92014"/>
    <w:rsid w:val="00F95456"/>
    <w:rsid w:val="00F9584E"/>
    <w:rsid w:val="00FA187B"/>
    <w:rsid w:val="00FA2177"/>
    <w:rsid w:val="00FA26EC"/>
    <w:rsid w:val="00FA2894"/>
    <w:rsid w:val="00FA49C6"/>
    <w:rsid w:val="00FB0546"/>
    <w:rsid w:val="00FB1DE3"/>
    <w:rsid w:val="00FB4D8A"/>
    <w:rsid w:val="00FB55E9"/>
    <w:rsid w:val="00FB6E6D"/>
    <w:rsid w:val="00FC03C2"/>
    <w:rsid w:val="00FC362A"/>
    <w:rsid w:val="00FC5971"/>
    <w:rsid w:val="00FC6898"/>
    <w:rsid w:val="00FC7182"/>
    <w:rsid w:val="00FC744A"/>
    <w:rsid w:val="00FD012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F76606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5704/r/2012/1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eli/735704/r/2012/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eli/735704/r/2012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735704/r/2012/1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1B2DE8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1B2DE8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1B2DE8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1B2DE8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1B2DE8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1B2DE8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1B2DE8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1B2DE8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38A6B01F93C4D06B6137CD9C7278CD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68722E2-912B-4291-B864-5B45D2091702}"/>
      </w:docPartPr>
      <w:docPartBody>
        <w:p w:rsidR="005E29CD" w:rsidRDefault="00435C05" w:rsidP="00435C05">
          <w:pPr>
            <w:pStyle w:val="C38A6B01F93C4D06B6137CD9C7278CD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1B178D2056449249B6F441D0E871D4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B0AF8B3-9120-42FE-8411-332DDF629C7A}"/>
      </w:docPartPr>
      <w:docPartBody>
        <w:p w:rsidR="005E29CD" w:rsidRDefault="00435C05" w:rsidP="00435C05">
          <w:pPr>
            <w:pStyle w:val="61B178D2056449249B6F441D0E871D4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75BF"/>
    <w:rsid w:val="001B2DE8"/>
    <w:rsid w:val="002B4A26"/>
    <w:rsid w:val="00435C05"/>
    <w:rsid w:val="005C29E7"/>
    <w:rsid w:val="005E29CD"/>
    <w:rsid w:val="006509A0"/>
    <w:rsid w:val="00793CD7"/>
    <w:rsid w:val="00857BC2"/>
    <w:rsid w:val="00952313"/>
    <w:rsid w:val="00C5522A"/>
    <w:rsid w:val="00CA073F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35C05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9BD4FA7555FE46FFA8FD6E9B6F5C6482">
    <w:name w:val="9BD4FA7555FE46FFA8FD6E9B6F5C6482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FF32962AD946B086DA7ACB7B596F13">
    <w:name w:val="56FF32962AD946B086DA7ACB7B596F13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93867BFA7C402E84C159CB34DFF555">
    <w:name w:val="9193867BFA7C402E84C159CB34DFF555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4E9F894C1847428CA32BCA2210FC41">
    <w:name w:val="FC4E9F894C1847428CA32BCA2210FC41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C34586586E447B85E9F596F66B284B">
    <w:name w:val="05C34586586E447B85E9F596F66B284B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BF13BF390444E16AD79537F99520F9A">
    <w:name w:val="8BF13BF390444E16AD79537F99520F9A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83791E87084AA7BD74150ABFCD7EA8">
    <w:name w:val="3283791E87084AA7BD74150ABFCD7EA8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C3A3E17FEC49118CAD32665FDE6423">
    <w:name w:val="E5C3A3E17FEC49118CAD32665FDE6423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3528B4D81040E8969FF2BE9A8C148F">
    <w:name w:val="B63528B4D81040E8969FF2BE9A8C148F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8A6B01F93C4D06B6137CD9C7278CD4">
    <w:name w:val="C38A6B01F93C4D06B6137CD9C7278CD4"/>
    <w:rsid w:val="00435C05"/>
  </w:style>
  <w:style w:type="paragraph" w:customStyle="1" w:styleId="61B178D2056449249B6F441D0E871D45">
    <w:name w:val="61B178D2056449249B6F441D0E871D45"/>
    <w:rsid w:val="00435C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B32DA-98AF-4585-A699-ADA1030D1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790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10</cp:revision>
  <cp:lastPrinted>2015-06-19T08:32:00Z</cp:lastPrinted>
  <dcterms:created xsi:type="dcterms:W3CDTF">2022-09-21T10:19:00Z</dcterms:created>
  <dcterms:modified xsi:type="dcterms:W3CDTF">2025-11-03T14:49:00Z</dcterms:modified>
</cp:coreProperties>
</file>